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F6" w:rsidRPr="00C56CF6" w:rsidRDefault="00C56CF6" w:rsidP="00C56CF6">
      <w:pPr>
        <w:jc w:val="center"/>
        <w:rPr>
          <w:b/>
          <w:bCs/>
        </w:rPr>
      </w:pPr>
      <w:r w:rsidRPr="00C56CF6">
        <w:rPr>
          <w:b/>
          <w:bCs/>
        </w:rPr>
        <w:t>Постановление № 1921 от 23.09.2016</w:t>
      </w:r>
    </w:p>
    <w:p w:rsidR="00C56CF6" w:rsidRPr="00C56CF6" w:rsidRDefault="00C56CF6" w:rsidP="00C56CF6">
      <w:pPr>
        <w:jc w:val="center"/>
      </w:pPr>
      <w:r w:rsidRPr="00C56CF6">
        <w:rPr>
          <w:b/>
          <w:bCs/>
        </w:rPr>
        <w:t>О внесении изменений в Постановление Администрации города Екатеринбурга от 29.06.2012 № 2807 «Об утверждении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</w:t>
      </w:r>
    </w:p>
    <w:p w:rsidR="00C56CF6" w:rsidRPr="00C56CF6" w:rsidRDefault="00C56CF6" w:rsidP="00C56CF6">
      <w:pPr>
        <w:jc w:val="both"/>
      </w:pPr>
      <w:r w:rsidRPr="00C56CF6">
        <w:t>В целях приведения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 в соответствие с Федеральным законом от 29.12.2012 № 273-ФЗ «Об образовании в Российской Федерации», в соответствии с Федеральным законом от 27.07.2010 № 210-ФЗ «Об организации предоставления государственных и муниципальных услуг», Постановлением Администрации города Екатеринбурга от 26.10.2011 № 4467 «О разработке и утверждении административных регламентов предоставления муниципальных услуг», Постановлением Администрации города Екатеринбурга от 24.07.2014 № 2061 «Об утверждении перечня государственных и муниципальных услуг, предоставляемых в Муниципальном бюджетном учреждении «Многофункциональный центр предоставления государственных и муниципальных услуг муниципального образования «город Екатеринбург», Постановлением Администрации города Екатеринбурга от 29.09.2015 № 2690 «Об утверждении перечня государственных и муниципальных услуг, предоставление которых организуется в государственном бюджетном учреждении Свердловской области «Многофункциональный центр предоставления государственных и муниципальных услуг», руководствуясь статьей 38-1 Устава муниципального образования «город Екатеринбург»,</w:t>
      </w:r>
    </w:p>
    <w:p w:rsidR="00C56CF6" w:rsidRPr="00C56CF6" w:rsidRDefault="00C56CF6" w:rsidP="00C56CF6">
      <w:pPr>
        <w:jc w:val="both"/>
      </w:pPr>
      <w:r w:rsidRPr="00C56CF6">
        <w:rPr>
          <w:b/>
          <w:bCs/>
        </w:rPr>
        <w:t>П О С Т А Н О В Л Я Ю:</w:t>
      </w:r>
    </w:p>
    <w:p w:rsidR="00C56CF6" w:rsidRPr="00C56CF6" w:rsidRDefault="00C56CF6" w:rsidP="00C56CF6">
      <w:pPr>
        <w:jc w:val="both"/>
      </w:pPr>
      <w:r w:rsidRPr="00C56CF6">
        <w:t>1. Внести в Постановление Администрации города Екатеринбурга от 29.06.2012 № 2807 «Об утверждении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 (в редакции Постановления Администрации города Екатеринбурга от 14.05.2014 № 1264) изменение, изложив приложение «Административный регламент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 в новой редакции (приложение).</w:t>
      </w:r>
    </w:p>
    <w:p w:rsidR="00C56CF6" w:rsidRPr="00C56CF6" w:rsidRDefault="00C56CF6" w:rsidP="00C56CF6">
      <w:pPr>
        <w:jc w:val="both"/>
      </w:pPr>
      <w:r w:rsidRPr="00C56CF6">
        <w:t>2. Настоящее Постановление вступает в силу со дня его официального опубликования.</w:t>
      </w:r>
    </w:p>
    <w:p w:rsidR="00C56CF6" w:rsidRPr="00C56CF6" w:rsidRDefault="00C56CF6" w:rsidP="00C56CF6">
      <w:pPr>
        <w:jc w:val="both"/>
      </w:pPr>
      <w:r w:rsidRPr="00C56CF6">
        <w:t>3. Информационно-аналитическому департаменту Администрации города Екатеринбурга опубликовать настоящее Постановление в газете «Вечерний Екатеринбург» и разместить его на официальном сайте Администрации города Екатеринбурга в сети Интернет (</w:t>
      </w:r>
      <w:proofErr w:type="spellStart"/>
      <w:r w:rsidRPr="00C56CF6">
        <w:t>екатеринбург.рф</w:t>
      </w:r>
      <w:proofErr w:type="spellEnd"/>
      <w:r w:rsidRPr="00C56CF6">
        <w:t>) в установленный срок.</w:t>
      </w:r>
    </w:p>
    <w:p w:rsidR="0031546F" w:rsidRDefault="00C56CF6" w:rsidP="00C56CF6">
      <w:pPr>
        <w:jc w:val="both"/>
        <w:rPr>
          <w:b/>
          <w:bCs/>
        </w:rPr>
      </w:pPr>
      <w:r w:rsidRPr="00C56CF6">
        <w:rPr>
          <w:b/>
          <w:bCs/>
        </w:rPr>
        <w:t xml:space="preserve">Глава Администрации города Екатеринбурга </w:t>
      </w:r>
      <w:proofErr w:type="spellStart"/>
      <w:r w:rsidRPr="00C56CF6">
        <w:rPr>
          <w:b/>
          <w:bCs/>
        </w:rPr>
        <w:t>А.Э.Якоб</w:t>
      </w:r>
      <w:proofErr w:type="spellEnd"/>
    </w:p>
    <w:p w:rsidR="00C56CF6" w:rsidRDefault="00C56CF6" w:rsidP="00C56CF6">
      <w:pPr>
        <w:jc w:val="both"/>
        <w:rPr>
          <w:b/>
          <w:bCs/>
        </w:rPr>
      </w:pPr>
      <w:r>
        <w:rPr>
          <w:b/>
          <w:bCs/>
        </w:rPr>
        <w:t xml:space="preserve">Весь документ можно посмотреть, пройдя по ссылке: </w:t>
      </w:r>
      <w:r w:rsidRPr="00C56CF6">
        <w:rPr>
          <w:b/>
          <w:bCs/>
        </w:rPr>
        <w:t>https://екатеринбург.рф/%D0%BE%D1%84%D0%B8%D1%86%D0%B8%D0%B0%D0%BB%D1%8C%D0%BD%D0%BE/%D0%B4%D0%BE%D0%BA%D1%83%D0%BC%D0%B5%D0%BD%D1%82%D1%8B/%D0%BF%D0%BE%D1%81%D1%82%D0%B0%D0%BD%D0%BE%D0%B2%D0%BB%D0%B5%D0%BD%D0%B8%D1%8F/%D0%BF_2016/17531</w:t>
      </w:r>
      <w:bookmarkStart w:id="0" w:name="_GoBack"/>
      <w:bookmarkEnd w:id="0"/>
    </w:p>
    <w:sectPr w:rsidR="00C5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E6"/>
    <w:rsid w:val="0031546F"/>
    <w:rsid w:val="00C56CF6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4EECC-1C12-42CE-B03E-73E2ED21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2017-03-06T16:18:00Z</dcterms:created>
  <dcterms:modified xsi:type="dcterms:W3CDTF">2017-03-06T16:21:00Z</dcterms:modified>
</cp:coreProperties>
</file>